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894A6" w14:textId="77777777" w:rsidR="00DC480C" w:rsidRDefault="00DC480C" w:rsidP="00DC480C">
      <w:pPr>
        <w:shd w:val="clear" w:color="auto" w:fill="FFFFFF"/>
        <w:spacing w:after="0" w:line="240" w:lineRule="auto"/>
        <w:rPr>
          <w:rFonts w:ascii="inherit" w:eastAsia="Times New Roman" w:hAnsi="inherit" w:cs="Segoe UI Historic"/>
          <w:color w:val="080809"/>
          <w:kern w:val="0"/>
          <w:sz w:val="20"/>
          <w:szCs w:val="20"/>
          <w14:ligatures w14:val="none"/>
        </w:rPr>
      </w:pPr>
    </w:p>
    <w:p w14:paraId="6420DA93" w14:textId="77777777" w:rsidR="00DC480C" w:rsidRDefault="00DC480C" w:rsidP="00DC480C">
      <w:pPr>
        <w:shd w:val="clear" w:color="auto" w:fill="FFFFFF"/>
        <w:spacing w:after="0" w:line="240" w:lineRule="auto"/>
        <w:rPr>
          <w:rFonts w:ascii="inherit" w:eastAsia="Times New Roman" w:hAnsi="inherit" w:cs="Segoe UI Historic"/>
          <w:color w:val="080809"/>
          <w:kern w:val="0"/>
          <w:sz w:val="20"/>
          <w:szCs w:val="20"/>
          <w14:ligatures w14:val="none"/>
        </w:rPr>
      </w:pPr>
    </w:p>
    <w:p w14:paraId="6D7ACB15" w14:textId="1ADDF818" w:rsidR="00DC480C" w:rsidRDefault="00DC480C" w:rsidP="00DC480C">
      <w:pPr>
        <w:shd w:val="clear" w:color="auto" w:fill="FFFFFF"/>
        <w:spacing w:after="0" w:line="240" w:lineRule="auto"/>
        <w:jc w:val="center"/>
        <w:rPr>
          <w:rFonts w:ascii="inherit" w:eastAsia="Times New Roman" w:hAnsi="inherit" w:cs="Segoe UI Historic"/>
          <w:color w:val="080809"/>
          <w:kern w:val="0"/>
          <w:sz w:val="20"/>
          <w:szCs w:val="20"/>
          <w14:ligatures w14:val="none"/>
        </w:rPr>
      </w:pPr>
      <w:r>
        <w:rPr>
          <w:rFonts w:ascii="inherit" w:eastAsia="Times New Roman" w:hAnsi="inherit" w:cs="Segoe UI Historic"/>
          <w:noProof/>
          <w:color w:val="080809"/>
          <w:kern w:val="0"/>
          <w:sz w:val="20"/>
          <w:szCs w:val="20"/>
        </w:rPr>
        <w:drawing>
          <wp:inline distT="0" distB="0" distL="0" distR="0" wp14:anchorId="50836026" wp14:editId="61DD51CE">
            <wp:extent cx="2910840" cy="4366260"/>
            <wp:effectExtent l="0" t="0" r="3810" b="0"/>
            <wp:docPr id="13400661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066141" name="Picture 1340066141"/>
                    <pic:cNvPicPr/>
                  </pic:nvPicPr>
                  <pic:blipFill>
                    <a:blip r:embed="rId4" cstate="print">
                      <a:extLst>
                        <a:ext uri="{28A0092B-C50C-407E-A947-70E740481C1C}">
                          <a14:useLocalDpi xmlns:a14="http://schemas.microsoft.com/office/drawing/2010/main" val="0"/>
                        </a:ext>
                      </a:extLst>
                    </a:blip>
                    <a:stretch>
                      <a:fillRect/>
                    </a:stretch>
                  </pic:blipFill>
                  <pic:spPr>
                    <a:xfrm>
                      <a:off x="0" y="0"/>
                      <a:ext cx="2910840" cy="4366260"/>
                    </a:xfrm>
                    <a:prstGeom prst="rect">
                      <a:avLst/>
                    </a:prstGeom>
                  </pic:spPr>
                </pic:pic>
              </a:graphicData>
            </a:graphic>
          </wp:inline>
        </w:drawing>
      </w:r>
    </w:p>
    <w:p w14:paraId="1746B937" w14:textId="77777777" w:rsidR="00DC480C" w:rsidRDefault="00DC480C" w:rsidP="00DC480C">
      <w:pPr>
        <w:shd w:val="clear" w:color="auto" w:fill="FFFFFF"/>
        <w:spacing w:after="0" w:line="240" w:lineRule="auto"/>
        <w:rPr>
          <w:rFonts w:ascii="inherit" w:eastAsia="Times New Roman" w:hAnsi="inherit" w:cs="Segoe UI Historic"/>
          <w:color w:val="080809"/>
          <w:kern w:val="0"/>
          <w:sz w:val="20"/>
          <w:szCs w:val="20"/>
          <w14:ligatures w14:val="none"/>
        </w:rPr>
      </w:pPr>
    </w:p>
    <w:p w14:paraId="686B00B9" w14:textId="187A1EFC" w:rsidR="00DC480C" w:rsidRDefault="00DC480C" w:rsidP="00DC480C">
      <w:pPr>
        <w:shd w:val="clear" w:color="auto" w:fill="FFFFFF"/>
        <w:spacing w:after="0" w:line="240" w:lineRule="auto"/>
        <w:rPr>
          <w:rFonts w:ascii="inherit" w:eastAsia="Times New Roman" w:hAnsi="inherit" w:cs="Segoe UI Historic"/>
          <w:color w:val="080809"/>
          <w:kern w:val="0"/>
          <w:sz w:val="20"/>
          <w:szCs w:val="20"/>
          <w14:ligatures w14:val="none"/>
        </w:rPr>
      </w:pPr>
      <w:r w:rsidRPr="00DC480C">
        <w:rPr>
          <w:rFonts w:ascii="inherit" w:eastAsia="Times New Roman" w:hAnsi="inherit" w:cs="Segoe UI Historic"/>
          <w:b/>
          <w:bCs/>
          <w:color w:val="080809"/>
          <w:kern w:val="0"/>
          <w:sz w:val="20"/>
          <w:szCs w:val="20"/>
          <w14:ligatures w14:val="none"/>
        </w:rPr>
        <w:t xml:space="preserve">A </w:t>
      </w:r>
      <w:r w:rsidRPr="00DC480C">
        <w:rPr>
          <w:rFonts w:ascii="inherit" w:eastAsia="Times New Roman" w:hAnsi="inherit" w:cs="Segoe UI Historic"/>
          <w:b/>
          <w:bCs/>
          <w:color w:val="080809"/>
          <w:kern w:val="0"/>
          <w:sz w:val="20"/>
          <w:szCs w:val="20"/>
          <w14:ligatures w14:val="none"/>
        </w:rPr>
        <w:t xml:space="preserve">Special Meeting of the Board will be held at 5:00 p.m. Tuesday, November 3, </w:t>
      </w:r>
      <w:proofErr w:type="gramStart"/>
      <w:r w:rsidRPr="00DC480C">
        <w:rPr>
          <w:rFonts w:ascii="inherit" w:eastAsia="Times New Roman" w:hAnsi="inherit" w:cs="Segoe UI Historic"/>
          <w:b/>
          <w:bCs/>
          <w:color w:val="080809"/>
          <w:kern w:val="0"/>
          <w:sz w:val="20"/>
          <w:szCs w:val="20"/>
          <w14:ligatures w14:val="none"/>
        </w:rPr>
        <w:t>2026</w:t>
      </w:r>
      <w:proofErr w:type="gramEnd"/>
      <w:r w:rsidRPr="00DC480C">
        <w:rPr>
          <w:rFonts w:ascii="inherit" w:eastAsia="Times New Roman" w:hAnsi="inherit" w:cs="Segoe UI Historic"/>
          <w:color w:val="080809"/>
          <w:kern w:val="0"/>
          <w:sz w:val="20"/>
          <w:szCs w:val="20"/>
          <w14:ligatures w14:val="none"/>
        </w:rPr>
        <w:t xml:space="preserve"> This meeting will essentially be the executive session followed by the nominations in open meeting. The public is certainly welcome.</w:t>
      </w:r>
    </w:p>
    <w:p w14:paraId="7EC402DE" w14:textId="77777777" w:rsidR="00DC480C" w:rsidRPr="00DC480C" w:rsidRDefault="00DC480C" w:rsidP="00DC480C">
      <w:pPr>
        <w:shd w:val="clear" w:color="auto" w:fill="FFFFFF"/>
        <w:spacing w:after="0" w:line="240" w:lineRule="auto"/>
        <w:rPr>
          <w:rFonts w:ascii="inherit" w:eastAsia="Times New Roman" w:hAnsi="inherit" w:cs="Segoe UI Historic"/>
          <w:color w:val="080809"/>
          <w:kern w:val="0"/>
          <w:sz w:val="20"/>
          <w:szCs w:val="20"/>
          <w14:ligatures w14:val="none"/>
        </w:rPr>
      </w:pPr>
    </w:p>
    <w:p w14:paraId="6C079A89" w14:textId="77777777" w:rsidR="00DC480C" w:rsidRDefault="00DC480C" w:rsidP="00DC480C">
      <w:pPr>
        <w:shd w:val="clear" w:color="auto" w:fill="FFFFFF"/>
        <w:spacing w:after="0" w:line="240" w:lineRule="auto"/>
        <w:rPr>
          <w:rFonts w:ascii="inherit" w:eastAsia="Times New Roman" w:hAnsi="inherit" w:cs="Segoe UI Historic"/>
          <w:color w:val="080809"/>
          <w:kern w:val="0"/>
          <w:sz w:val="20"/>
          <w:szCs w:val="20"/>
          <w14:ligatures w14:val="none"/>
        </w:rPr>
      </w:pPr>
      <w:r w:rsidRPr="00DC480C">
        <w:rPr>
          <w:rFonts w:ascii="inherit" w:eastAsia="Times New Roman" w:hAnsi="inherit" w:cs="Segoe UI Historic"/>
          <w:color w:val="080809"/>
          <w:kern w:val="0"/>
          <w:sz w:val="20"/>
          <w:szCs w:val="20"/>
          <w14:ligatures w14:val="none"/>
        </w:rPr>
        <w:t>Once the nominations have been made, a Public Notice announcing the Board nominations and soliciting letters of further interest will then be posted for a minimum of 15 days in three public places within the district, which must include the district website.</w:t>
      </w:r>
    </w:p>
    <w:p w14:paraId="0990E89F" w14:textId="77777777" w:rsidR="00DC480C" w:rsidRPr="00DC480C" w:rsidRDefault="00DC480C" w:rsidP="00DC480C">
      <w:pPr>
        <w:shd w:val="clear" w:color="auto" w:fill="FFFFFF"/>
        <w:spacing w:after="0" w:line="240" w:lineRule="auto"/>
        <w:rPr>
          <w:rFonts w:ascii="inherit" w:eastAsia="Times New Roman" w:hAnsi="inherit" w:cs="Segoe UI Historic"/>
          <w:color w:val="080809"/>
          <w:kern w:val="0"/>
          <w:sz w:val="20"/>
          <w:szCs w:val="20"/>
          <w14:ligatures w14:val="none"/>
        </w:rPr>
      </w:pPr>
    </w:p>
    <w:p w14:paraId="7AC07818" w14:textId="77777777" w:rsidR="00DC480C" w:rsidRDefault="00DC480C" w:rsidP="00DC480C">
      <w:pPr>
        <w:shd w:val="clear" w:color="auto" w:fill="FFFFFF"/>
        <w:spacing w:after="0" w:line="240" w:lineRule="auto"/>
        <w:rPr>
          <w:rFonts w:ascii="inherit" w:eastAsia="Times New Roman" w:hAnsi="inherit" w:cs="Segoe UI Historic"/>
          <w:color w:val="080809"/>
          <w:kern w:val="0"/>
          <w:sz w:val="20"/>
          <w:szCs w:val="20"/>
          <w14:ligatures w14:val="none"/>
        </w:rPr>
      </w:pPr>
      <w:r w:rsidRPr="00DC480C">
        <w:rPr>
          <w:rFonts w:ascii="inherit" w:eastAsia="Times New Roman" w:hAnsi="inherit" w:cs="Segoe UI Historic"/>
          <w:color w:val="080809"/>
          <w:kern w:val="0"/>
          <w:sz w:val="20"/>
          <w:szCs w:val="20"/>
          <w14:ligatures w14:val="none"/>
        </w:rPr>
        <w:t xml:space="preserve">The 15-day minimum requirement means that there will not be any further action on the commissioner vacancy at the November 10, </w:t>
      </w:r>
      <w:proofErr w:type="gramStart"/>
      <w:r w:rsidRPr="00DC480C">
        <w:rPr>
          <w:rFonts w:ascii="inherit" w:eastAsia="Times New Roman" w:hAnsi="inherit" w:cs="Segoe UI Historic"/>
          <w:color w:val="080809"/>
          <w:kern w:val="0"/>
          <w:sz w:val="20"/>
          <w:szCs w:val="20"/>
          <w14:ligatures w14:val="none"/>
        </w:rPr>
        <w:t>2026</w:t>
      </w:r>
      <w:proofErr w:type="gramEnd"/>
      <w:r w:rsidRPr="00DC480C">
        <w:rPr>
          <w:rFonts w:ascii="inherit" w:eastAsia="Times New Roman" w:hAnsi="inherit" w:cs="Segoe UI Historic"/>
          <w:color w:val="080809"/>
          <w:kern w:val="0"/>
          <w:sz w:val="20"/>
          <w:szCs w:val="20"/>
          <w14:ligatures w14:val="none"/>
        </w:rPr>
        <w:t xml:space="preserve"> Regular Meeting.</w:t>
      </w:r>
    </w:p>
    <w:p w14:paraId="3D3F7367" w14:textId="77777777" w:rsidR="00DC480C" w:rsidRPr="00DC480C" w:rsidRDefault="00DC480C" w:rsidP="00DC480C">
      <w:pPr>
        <w:shd w:val="clear" w:color="auto" w:fill="FFFFFF"/>
        <w:spacing w:after="0" w:line="240" w:lineRule="auto"/>
        <w:rPr>
          <w:rFonts w:ascii="inherit" w:eastAsia="Times New Roman" w:hAnsi="inherit" w:cs="Segoe UI Historic"/>
          <w:color w:val="080809"/>
          <w:kern w:val="0"/>
          <w:sz w:val="20"/>
          <w:szCs w:val="20"/>
          <w14:ligatures w14:val="none"/>
        </w:rPr>
      </w:pPr>
    </w:p>
    <w:p w14:paraId="44CC3A83" w14:textId="77777777" w:rsidR="00DC480C" w:rsidRPr="00DC480C" w:rsidRDefault="00DC480C" w:rsidP="00DC480C">
      <w:pPr>
        <w:shd w:val="clear" w:color="auto" w:fill="FFFFFF"/>
        <w:spacing w:after="0" w:line="240" w:lineRule="auto"/>
        <w:rPr>
          <w:rFonts w:ascii="inherit" w:eastAsia="Times New Roman" w:hAnsi="inherit" w:cs="Segoe UI Historic"/>
          <w:color w:val="080809"/>
          <w:kern w:val="0"/>
          <w:sz w:val="20"/>
          <w:szCs w:val="20"/>
          <w14:ligatures w14:val="none"/>
        </w:rPr>
      </w:pPr>
      <w:r w:rsidRPr="00DC480C">
        <w:rPr>
          <w:rFonts w:ascii="inherit" w:eastAsia="Times New Roman" w:hAnsi="inherit" w:cs="Segoe UI Historic"/>
          <w:color w:val="080809"/>
          <w:kern w:val="0"/>
          <w:sz w:val="20"/>
          <w:szCs w:val="20"/>
          <w14:ligatures w14:val="none"/>
        </w:rPr>
        <w:t xml:space="preserve">At the November 24, </w:t>
      </w:r>
      <w:proofErr w:type="gramStart"/>
      <w:r w:rsidRPr="00DC480C">
        <w:rPr>
          <w:rFonts w:ascii="inherit" w:eastAsia="Times New Roman" w:hAnsi="inherit" w:cs="Segoe UI Historic"/>
          <w:color w:val="080809"/>
          <w:kern w:val="0"/>
          <w:sz w:val="20"/>
          <w:szCs w:val="20"/>
          <w14:ligatures w14:val="none"/>
        </w:rPr>
        <w:t>2026</w:t>
      </w:r>
      <w:proofErr w:type="gramEnd"/>
      <w:r w:rsidRPr="00DC480C">
        <w:rPr>
          <w:rFonts w:ascii="inherit" w:eastAsia="Times New Roman" w:hAnsi="inherit" w:cs="Segoe UI Historic"/>
          <w:color w:val="080809"/>
          <w:kern w:val="0"/>
          <w:sz w:val="20"/>
          <w:szCs w:val="20"/>
          <w14:ligatures w14:val="none"/>
        </w:rPr>
        <w:t xml:space="preserve"> Regular Meeting, the Board will again go into Executive Session to discuss the qualifications of the candidate(s) for appointment to elective office, per RCW 42.30.110 (1)(h). This will include those candidates nominated at the November 3, </w:t>
      </w:r>
      <w:proofErr w:type="gramStart"/>
      <w:r w:rsidRPr="00DC480C">
        <w:rPr>
          <w:rFonts w:ascii="inherit" w:eastAsia="Times New Roman" w:hAnsi="inherit" w:cs="Segoe UI Historic"/>
          <w:color w:val="080809"/>
          <w:kern w:val="0"/>
          <w:sz w:val="20"/>
          <w:szCs w:val="20"/>
          <w14:ligatures w14:val="none"/>
        </w:rPr>
        <w:t>2026</w:t>
      </w:r>
      <w:proofErr w:type="gramEnd"/>
      <w:r w:rsidRPr="00DC480C">
        <w:rPr>
          <w:rFonts w:ascii="inherit" w:eastAsia="Times New Roman" w:hAnsi="inherit" w:cs="Segoe UI Historic"/>
          <w:color w:val="080809"/>
          <w:kern w:val="0"/>
          <w:sz w:val="20"/>
          <w:szCs w:val="20"/>
          <w14:ligatures w14:val="none"/>
        </w:rPr>
        <w:t xml:space="preserve"> Special Meeting along with any applications that may have been received since then. After coming out of this executive session, the Board may either make a motion to fill the vacant commissioner position or potentially ask questions of candidates during the open meeting prior to any motion to appoint being made.</w:t>
      </w:r>
    </w:p>
    <w:p w14:paraId="72ECFE6E" w14:textId="463B0937" w:rsidR="00E9677F" w:rsidRPr="00DC480C" w:rsidRDefault="00DC480C" w:rsidP="00DC480C">
      <w:pPr>
        <w:shd w:val="clear" w:color="auto" w:fill="FFFFFF"/>
        <w:spacing w:after="0" w:line="240" w:lineRule="auto"/>
        <w:rPr>
          <w:rFonts w:ascii="inherit" w:eastAsia="Times New Roman" w:hAnsi="inherit" w:cs="Segoe UI Historic"/>
          <w:color w:val="080809"/>
          <w:kern w:val="0"/>
          <w:sz w:val="20"/>
          <w:szCs w:val="20"/>
          <w14:ligatures w14:val="none"/>
        </w:rPr>
      </w:pPr>
      <w:r w:rsidRPr="00DC480C">
        <w:rPr>
          <w:rFonts w:ascii="inherit" w:eastAsia="Times New Roman" w:hAnsi="inherit" w:cs="Segoe UI Historic"/>
          <w:color w:val="080809"/>
          <w:kern w:val="0"/>
          <w:sz w:val="20"/>
          <w:szCs w:val="20"/>
          <w14:ligatures w14:val="none"/>
        </w:rPr>
        <w:t xml:space="preserve">The appointment to fill the commissioner vacancy WILL be made at the November 24, </w:t>
      </w:r>
      <w:proofErr w:type="gramStart"/>
      <w:r w:rsidRPr="00DC480C">
        <w:rPr>
          <w:rFonts w:ascii="inherit" w:eastAsia="Times New Roman" w:hAnsi="inherit" w:cs="Segoe UI Historic"/>
          <w:color w:val="080809"/>
          <w:kern w:val="0"/>
          <w:sz w:val="20"/>
          <w:szCs w:val="20"/>
          <w14:ligatures w14:val="none"/>
        </w:rPr>
        <w:t>2026</w:t>
      </w:r>
      <w:proofErr w:type="gramEnd"/>
      <w:r w:rsidRPr="00DC480C">
        <w:rPr>
          <w:rFonts w:ascii="inherit" w:eastAsia="Times New Roman" w:hAnsi="inherit" w:cs="Segoe UI Historic"/>
          <w:color w:val="080809"/>
          <w:kern w:val="0"/>
          <w:sz w:val="20"/>
          <w:szCs w:val="20"/>
          <w14:ligatures w14:val="none"/>
        </w:rPr>
        <w:t xml:space="preserve"> Regular Meeting and the appointee will then immediately take their oath of office before a notary and assume the duties of the office. The appointee will then continue to serve the remainder of Commissioner Takehara's term until the November 2027 general election, in which that person or any other person may run for election to serve the subsequent full six-year term.</w:t>
      </w:r>
      <w:r w:rsidRPr="00DC480C">
        <w:rPr>
          <w:noProof/>
          <w:sz w:val="20"/>
          <w:szCs w:val="20"/>
        </w:rPr>
        <w:t xml:space="preserve"> </w:t>
      </w:r>
    </w:p>
    <w:sectPr w:rsidR="00E9677F" w:rsidRPr="00DC48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inherit">
    <w:altName w:val="Cambria"/>
    <w:panose1 w:val="00000000000000000000"/>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80C"/>
    <w:rsid w:val="001240D4"/>
    <w:rsid w:val="00DC480C"/>
    <w:rsid w:val="00E2482F"/>
    <w:rsid w:val="00E967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2BD09"/>
  <w15:chartTrackingRefBased/>
  <w15:docId w15:val="{D93BE4DD-B5CE-4955-ADBA-820135D80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48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48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48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48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48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48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48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48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48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48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48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48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48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48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48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48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48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480C"/>
    <w:rPr>
      <w:rFonts w:eastAsiaTheme="majorEastAsia" w:cstheme="majorBidi"/>
      <w:color w:val="272727" w:themeColor="text1" w:themeTint="D8"/>
    </w:rPr>
  </w:style>
  <w:style w:type="paragraph" w:styleId="Title">
    <w:name w:val="Title"/>
    <w:basedOn w:val="Normal"/>
    <w:next w:val="Normal"/>
    <w:link w:val="TitleChar"/>
    <w:uiPriority w:val="10"/>
    <w:qFormat/>
    <w:rsid w:val="00DC48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48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48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48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480C"/>
    <w:pPr>
      <w:spacing w:before="160"/>
      <w:jc w:val="center"/>
    </w:pPr>
    <w:rPr>
      <w:i/>
      <w:iCs/>
      <w:color w:val="404040" w:themeColor="text1" w:themeTint="BF"/>
    </w:rPr>
  </w:style>
  <w:style w:type="character" w:customStyle="1" w:styleId="QuoteChar">
    <w:name w:val="Quote Char"/>
    <w:basedOn w:val="DefaultParagraphFont"/>
    <w:link w:val="Quote"/>
    <w:uiPriority w:val="29"/>
    <w:rsid w:val="00DC480C"/>
    <w:rPr>
      <w:i/>
      <w:iCs/>
      <w:color w:val="404040" w:themeColor="text1" w:themeTint="BF"/>
    </w:rPr>
  </w:style>
  <w:style w:type="paragraph" w:styleId="ListParagraph">
    <w:name w:val="List Paragraph"/>
    <w:basedOn w:val="Normal"/>
    <w:uiPriority w:val="34"/>
    <w:qFormat/>
    <w:rsid w:val="00DC480C"/>
    <w:pPr>
      <w:ind w:left="720"/>
      <w:contextualSpacing/>
    </w:pPr>
  </w:style>
  <w:style w:type="character" w:styleId="IntenseEmphasis">
    <w:name w:val="Intense Emphasis"/>
    <w:basedOn w:val="DefaultParagraphFont"/>
    <w:uiPriority w:val="21"/>
    <w:qFormat/>
    <w:rsid w:val="00DC480C"/>
    <w:rPr>
      <w:i/>
      <w:iCs/>
      <w:color w:val="0F4761" w:themeColor="accent1" w:themeShade="BF"/>
    </w:rPr>
  </w:style>
  <w:style w:type="paragraph" w:styleId="IntenseQuote">
    <w:name w:val="Intense Quote"/>
    <w:basedOn w:val="Normal"/>
    <w:next w:val="Normal"/>
    <w:link w:val="IntenseQuoteChar"/>
    <w:uiPriority w:val="30"/>
    <w:qFormat/>
    <w:rsid w:val="00DC48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480C"/>
    <w:rPr>
      <w:i/>
      <w:iCs/>
      <w:color w:val="0F4761" w:themeColor="accent1" w:themeShade="BF"/>
    </w:rPr>
  </w:style>
  <w:style w:type="character" w:styleId="IntenseReference">
    <w:name w:val="Intense Reference"/>
    <w:basedOn w:val="DefaultParagraphFont"/>
    <w:uiPriority w:val="32"/>
    <w:qFormat/>
    <w:rsid w:val="00DC480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250</Words>
  <Characters>1425</Characters>
  <Application>Microsoft Office Word</Application>
  <DocSecurity>0</DocSecurity>
  <Lines>11</Lines>
  <Paragraphs>3</Paragraphs>
  <ScaleCrop>false</ScaleCrop>
  <Company/>
  <LinksUpToDate>false</LinksUpToDate>
  <CharactersWithSpaces>1672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Nesbit</dc:creator>
  <cp:keywords/>
  <dc:description/>
  <cp:lastModifiedBy>Anne Nesbit</cp:lastModifiedBy>
  <cp:revision>1</cp:revision>
  <dcterms:created xsi:type="dcterms:W3CDTF">2026-10-28T16:34:00Z</dcterms:created>
  <dcterms:modified xsi:type="dcterms:W3CDTF">2026-10-28T16:40:00Z</dcterms:modified>
</cp:coreProperties>
</file>